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F41" w:rsidRDefault="003C4F41">
      <w:r>
        <w:rPr>
          <w:noProof/>
          <w:lang w:eastAsia="en-AU"/>
        </w:rPr>
        <w:drawing>
          <wp:anchor distT="0" distB="0" distL="114300" distR="114300" simplePos="0" relativeHeight="251658240" behindDoc="0" locked="0" layoutInCell="1" allowOverlap="1">
            <wp:simplePos x="0" y="0"/>
            <wp:positionH relativeFrom="column">
              <wp:posOffset>-180975</wp:posOffset>
            </wp:positionH>
            <wp:positionV relativeFrom="paragraph">
              <wp:posOffset>0</wp:posOffset>
            </wp:positionV>
            <wp:extent cx="3257550" cy="904240"/>
            <wp:effectExtent l="0" t="0" r="0" b="0"/>
            <wp:wrapThrough wrapText="bothSides">
              <wp:wrapPolygon edited="0">
                <wp:start x="0" y="0"/>
                <wp:lineTo x="0" y="20933"/>
                <wp:lineTo x="21474" y="20933"/>
                <wp:lineTo x="21474" y="0"/>
                <wp:lineTo x="0" y="0"/>
              </wp:wrapPolygon>
            </wp:wrapThrough>
            <wp:docPr id="3" name="Picture 1" descr="M:\sandy\img-227100255\img-227100255-0001.jpg"/>
            <wp:cNvGraphicFramePr/>
            <a:graphic xmlns:a="http://schemas.openxmlformats.org/drawingml/2006/main">
              <a:graphicData uri="http://schemas.openxmlformats.org/drawingml/2006/picture">
                <pic:pic xmlns:pic="http://schemas.openxmlformats.org/drawingml/2006/picture">
                  <pic:nvPicPr>
                    <pic:cNvPr id="3" name="Picture 1" descr="M:\sandy\img-227100255\img-227100255-0001.jpg"/>
                    <pic:cNvPicPr/>
                  </pic:nvPicPr>
                  <pic:blipFill>
                    <a:blip r:embed="rId4" cstate="print">
                      <a:extLst>
                        <a:ext uri="{28A0092B-C50C-407E-A947-70E740481C1C}">
                          <a14:useLocalDpi xmlns:a14="http://schemas.microsoft.com/office/drawing/2010/main" val="0"/>
                        </a:ext>
                      </a:extLst>
                    </a:blip>
                    <a:srcRect r="40928" b="88059"/>
                    <a:stretch>
                      <a:fillRect/>
                    </a:stretch>
                  </pic:blipFill>
                  <pic:spPr bwMode="auto">
                    <a:xfrm>
                      <a:off x="0" y="0"/>
                      <a:ext cx="3257550" cy="904240"/>
                    </a:xfrm>
                    <a:prstGeom prst="rect">
                      <a:avLst/>
                    </a:prstGeom>
                    <a:noFill/>
                    <a:ln w="9525">
                      <a:noFill/>
                      <a:miter lim="800000"/>
                      <a:headEnd/>
                      <a:tailEnd/>
                    </a:ln>
                  </pic:spPr>
                </pic:pic>
              </a:graphicData>
            </a:graphic>
          </wp:anchor>
        </w:drawing>
      </w:r>
    </w:p>
    <w:p w:rsidR="003C4F41" w:rsidRDefault="003C4F41"/>
    <w:p w:rsidR="003C4F41" w:rsidRDefault="003C4F41"/>
    <w:p w:rsidR="003C4F41" w:rsidRDefault="003C4F41"/>
    <w:p w:rsidR="00BE37AD" w:rsidRPr="003C4F41" w:rsidRDefault="00A06089" w:rsidP="003C4F41">
      <w:pPr>
        <w:rPr>
          <w:rFonts w:ascii="Verdana" w:hAnsi="Verdana"/>
        </w:rPr>
      </w:pPr>
      <w:r w:rsidRPr="003C4F41">
        <w:rPr>
          <w:rFonts w:ascii="Verdana" w:hAnsi="Verdana"/>
        </w:rPr>
        <w:t>CORONAVIRUS UPDATE: EASTER BONNET PARADE 17/03/2020</w:t>
      </w:r>
    </w:p>
    <w:p w:rsidR="00A06089" w:rsidRPr="003C4F41" w:rsidRDefault="00A06089" w:rsidP="003C4F41">
      <w:pPr>
        <w:rPr>
          <w:rFonts w:ascii="Verdana" w:hAnsi="Verdana"/>
        </w:rPr>
      </w:pPr>
    </w:p>
    <w:p w:rsidR="00A06089" w:rsidRPr="003C4F41" w:rsidRDefault="00A06089" w:rsidP="003C4F41">
      <w:pPr>
        <w:spacing w:after="150" w:line="240" w:lineRule="auto"/>
        <w:rPr>
          <w:rFonts w:ascii="Verdana" w:eastAsia="Times New Roman" w:hAnsi="Verdana" w:cs="Helvetica"/>
          <w:color w:val="444444"/>
          <w:lang w:eastAsia="en-AU"/>
        </w:rPr>
      </w:pPr>
      <w:r w:rsidRPr="003C4F41">
        <w:rPr>
          <w:rFonts w:ascii="Verdana" w:eastAsia="Times New Roman" w:hAnsi="Verdana" w:cs="Helvetica"/>
          <w:bCs/>
          <w:color w:val="222222"/>
          <w:lang w:eastAsia="en-AU"/>
        </w:rPr>
        <w:t>Dear Parents/Guardians,</w:t>
      </w:r>
      <w:bookmarkStart w:id="0" w:name="_GoBack"/>
      <w:bookmarkEnd w:id="0"/>
    </w:p>
    <w:p w:rsidR="00A06089" w:rsidRPr="003C4F41" w:rsidRDefault="00A06089" w:rsidP="003C4F41">
      <w:pPr>
        <w:spacing w:after="150" w:line="240" w:lineRule="auto"/>
        <w:rPr>
          <w:rFonts w:ascii="Verdana" w:eastAsia="Times New Roman" w:hAnsi="Verdana" w:cs="Helvetica"/>
          <w:color w:val="444444"/>
          <w:lang w:eastAsia="en-AU"/>
        </w:rPr>
      </w:pPr>
      <w:r w:rsidRPr="003C4F41">
        <w:rPr>
          <w:rFonts w:ascii="Verdana" w:eastAsia="Times New Roman" w:hAnsi="Verdana" w:cs="Helvetica"/>
          <w:bCs/>
          <w:color w:val="222222"/>
          <w:lang w:eastAsia="en-AU"/>
        </w:rPr>
        <w:t>I understand there has been some confusion in regards to the Easter Bonnet Parade that I would like to clear up.  We will be cancelling the Easter Bonnet Parade.</w:t>
      </w:r>
    </w:p>
    <w:p w:rsidR="00A06089" w:rsidRPr="003C4F41" w:rsidRDefault="00A06089" w:rsidP="003C4F41">
      <w:pPr>
        <w:spacing w:after="150" w:line="240" w:lineRule="auto"/>
        <w:rPr>
          <w:rFonts w:ascii="Verdana" w:eastAsia="Times New Roman" w:hAnsi="Verdana" w:cs="Helvetica"/>
          <w:color w:val="444444"/>
          <w:lang w:eastAsia="en-AU"/>
        </w:rPr>
      </w:pPr>
      <w:r w:rsidRPr="003C4F41">
        <w:rPr>
          <w:rFonts w:ascii="Verdana" w:eastAsia="Times New Roman" w:hAnsi="Verdana" w:cs="Helvetica"/>
          <w:bCs/>
          <w:color w:val="222222"/>
          <w:lang w:eastAsia="en-AU"/>
        </w:rPr>
        <w:t>If your child has already made a bonnet, we do encourage them to bring this to school on Monday and we will ensure that each level has their own display or parade of these.  If you have not started working on a bonnet, please do not feel obliged to make one at this point. The reason for this decision is based on recommendations from Catholic Education Melbourne and the Department of Education to reduce the number of external people entering the school - thus meaning that parents would not be able to attend. </w:t>
      </w:r>
    </w:p>
    <w:p w:rsidR="00A06089" w:rsidRPr="003C4F41" w:rsidRDefault="00A06089" w:rsidP="003C4F41">
      <w:pPr>
        <w:spacing w:after="150" w:line="240" w:lineRule="auto"/>
        <w:rPr>
          <w:rFonts w:ascii="Verdana" w:eastAsia="Times New Roman" w:hAnsi="Verdana" w:cs="Helvetica"/>
          <w:color w:val="444444"/>
          <w:lang w:eastAsia="en-AU"/>
        </w:rPr>
      </w:pPr>
      <w:r w:rsidRPr="003C4F41">
        <w:rPr>
          <w:rFonts w:ascii="Verdana" w:eastAsia="Times New Roman" w:hAnsi="Verdana" w:cs="Helvetica"/>
          <w:bCs/>
          <w:color w:val="222222"/>
          <w:lang w:eastAsia="en-AU"/>
        </w:rPr>
        <w:t>We are also aware that there are a number of staff and students who are currently staying at home due to minor illnesses, such as the common cold.  Families are also selecting to self-isolate at the moment.  At any stage, schools could be directed to close down.  I would like to stress that at this point in time we have not received any information to advise a confirmed case of COVID-19 in our community.</w:t>
      </w:r>
    </w:p>
    <w:p w:rsidR="00A06089" w:rsidRPr="003C4F41" w:rsidRDefault="00A06089" w:rsidP="003C4F41">
      <w:pPr>
        <w:spacing w:after="150" w:line="240" w:lineRule="auto"/>
        <w:rPr>
          <w:rFonts w:ascii="Verdana" w:eastAsia="Times New Roman" w:hAnsi="Verdana" w:cs="Helvetica"/>
          <w:color w:val="444444"/>
          <w:lang w:eastAsia="en-AU"/>
        </w:rPr>
      </w:pPr>
      <w:r w:rsidRPr="003C4F41">
        <w:rPr>
          <w:rFonts w:ascii="Verdana" w:eastAsia="Times New Roman" w:hAnsi="Verdana" w:cs="Helvetica"/>
          <w:bCs/>
          <w:color w:val="222222"/>
          <w:lang w:eastAsia="en-AU"/>
        </w:rPr>
        <w:t>We will continue to keep you informed as much possible and updated with new directives as they come to hand.</w:t>
      </w:r>
    </w:p>
    <w:p w:rsidR="00A06089" w:rsidRPr="003C4F41" w:rsidRDefault="00A06089" w:rsidP="003C4F41">
      <w:pPr>
        <w:spacing w:after="150" w:line="240" w:lineRule="auto"/>
        <w:rPr>
          <w:rFonts w:ascii="Verdana" w:eastAsia="Times New Roman" w:hAnsi="Verdana" w:cs="Helvetica"/>
          <w:color w:val="444444"/>
          <w:lang w:eastAsia="en-AU"/>
        </w:rPr>
      </w:pPr>
      <w:r w:rsidRPr="003C4F41">
        <w:rPr>
          <w:rFonts w:ascii="Verdana" w:eastAsia="Times New Roman" w:hAnsi="Verdana" w:cs="Helvetica"/>
          <w:bCs/>
          <w:color w:val="222222"/>
          <w:lang w:eastAsia="en-AU"/>
        </w:rPr>
        <w:t>Kind regards,</w:t>
      </w:r>
    </w:p>
    <w:p w:rsidR="00A06089" w:rsidRPr="003C4F41" w:rsidRDefault="00A06089" w:rsidP="003C4F41">
      <w:pPr>
        <w:spacing w:after="150" w:line="240" w:lineRule="auto"/>
        <w:rPr>
          <w:rFonts w:ascii="Verdana" w:eastAsia="Times New Roman" w:hAnsi="Verdana" w:cs="Helvetica"/>
          <w:color w:val="444444"/>
          <w:lang w:eastAsia="en-AU"/>
        </w:rPr>
      </w:pPr>
      <w:r w:rsidRPr="003C4F41">
        <w:rPr>
          <w:rFonts w:ascii="Verdana" w:eastAsia="Times New Roman" w:hAnsi="Verdana" w:cs="Helvetica"/>
          <w:bCs/>
          <w:color w:val="222222"/>
          <w:lang w:eastAsia="en-AU"/>
        </w:rPr>
        <w:br/>
      </w:r>
    </w:p>
    <w:p w:rsidR="00A06089" w:rsidRPr="003C4F41" w:rsidRDefault="00A06089" w:rsidP="003C4F41">
      <w:pPr>
        <w:spacing w:after="150" w:line="240" w:lineRule="auto"/>
        <w:rPr>
          <w:rFonts w:ascii="Verdana" w:eastAsia="Times New Roman" w:hAnsi="Verdana" w:cs="Helvetica"/>
          <w:color w:val="444444"/>
          <w:lang w:eastAsia="en-AU"/>
        </w:rPr>
      </w:pPr>
      <w:r w:rsidRPr="003C4F41">
        <w:rPr>
          <w:rFonts w:ascii="Verdana" w:eastAsia="Times New Roman" w:hAnsi="Verdana" w:cs="Helvetica"/>
          <w:bCs/>
          <w:color w:val="222222"/>
          <w:lang w:eastAsia="en-AU"/>
        </w:rPr>
        <w:t>Gina Murphy</w:t>
      </w:r>
    </w:p>
    <w:p w:rsidR="00A06089" w:rsidRPr="003C4F41" w:rsidRDefault="00A06089" w:rsidP="003C4F41">
      <w:pPr>
        <w:spacing w:after="150" w:line="240" w:lineRule="auto"/>
        <w:rPr>
          <w:rFonts w:ascii="Verdana" w:eastAsia="Times New Roman" w:hAnsi="Verdana" w:cs="Helvetica"/>
          <w:color w:val="444444"/>
          <w:lang w:eastAsia="en-AU"/>
        </w:rPr>
      </w:pPr>
      <w:r w:rsidRPr="003C4F41">
        <w:rPr>
          <w:rFonts w:ascii="Verdana" w:eastAsia="Times New Roman" w:hAnsi="Verdana" w:cs="Helvetica"/>
          <w:bCs/>
          <w:color w:val="222222"/>
          <w:lang w:eastAsia="en-AU"/>
        </w:rPr>
        <w:t>Acting Principal</w:t>
      </w:r>
    </w:p>
    <w:p w:rsidR="00A06089" w:rsidRDefault="00A06089"/>
    <w:sectPr w:rsidR="00A06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89"/>
    <w:rsid w:val="003C4F41"/>
    <w:rsid w:val="00460824"/>
    <w:rsid w:val="00A06089"/>
    <w:rsid w:val="00E61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6496"/>
  <w15:chartTrackingRefBased/>
  <w15:docId w15:val="{B5AE3A12-8888-45B0-863F-0EDE2FBE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9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Garrard</dc:creator>
  <cp:keywords/>
  <dc:description/>
  <cp:lastModifiedBy>Allison Garrard</cp:lastModifiedBy>
  <cp:revision>2</cp:revision>
  <dcterms:created xsi:type="dcterms:W3CDTF">2020-03-22T22:31:00Z</dcterms:created>
  <dcterms:modified xsi:type="dcterms:W3CDTF">2020-03-22T22:54:00Z</dcterms:modified>
</cp:coreProperties>
</file>